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9D5C" w14:textId="77777777" w:rsidR="006806C1" w:rsidRDefault="006806C1" w:rsidP="006806C1">
      <w:pPr>
        <w:spacing w:after="24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863E089" wp14:editId="2AA9E008">
            <wp:extent cx="5943600" cy="9518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d-Drive-Form-Heade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0B4F5" w14:textId="77777777" w:rsidR="006806C1" w:rsidRDefault="006806C1" w:rsidP="006806C1">
      <w:pPr>
        <w:spacing w:after="240"/>
        <w:rPr>
          <w:sz w:val="24"/>
          <w:szCs w:val="24"/>
        </w:rPr>
      </w:pPr>
      <w:r>
        <w:rPr>
          <w:sz w:val="24"/>
          <w:szCs w:val="24"/>
        </w:rPr>
        <w:t>Greetings friends and family,</w:t>
      </w:r>
    </w:p>
    <w:p w14:paraId="201AC903" w14:textId="2C2F31A4" w:rsidR="006806C1" w:rsidRDefault="006806C1" w:rsidP="006806C1">
      <w:pPr>
        <w:spacing w:after="240"/>
        <w:rPr>
          <w:sz w:val="24"/>
          <w:szCs w:val="24"/>
        </w:rPr>
      </w:pPr>
      <w:r>
        <w:rPr>
          <w:sz w:val="24"/>
          <w:szCs w:val="24"/>
        </w:rPr>
        <w:t>Food insecurity is a huge concern in our community</w:t>
      </w:r>
      <w:r w:rsidR="00D62A3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1 in </w:t>
      </w:r>
      <w:r w:rsidR="00D62A3F">
        <w:rPr>
          <w:sz w:val="24"/>
          <w:szCs w:val="24"/>
        </w:rPr>
        <w:t>10</w:t>
      </w:r>
      <w:r>
        <w:rPr>
          <w:sz w:val="24"/>
          <w:szCs w:val="24"/>
        </w:rPr>
        <w:t xml:space="preserve"> individuals in Pierce County experienced food insecurity. This means that those people didn’t know where their next meal or their children's next meal would be coming from.</w:t>
      </w:r>
      <w:r w:rsidR="00D62A3F">
        <w:rPr>
          <w:sz w:val="24"/>
          <w:szCs w:val="24"/>
        </w:rPr>
        <w:t xml:space="preserve"> V</w:t>
      </w:r>
      <w:r>
        <w:rPr>
          <w:sz w:val="24"/>
          <w:szCs w:val="24"/>
        </w:rPr>
        <w:t>isits to food pantries</w:t>
      </w:r>
      <w:r w:rsidR="00D62A3F">
        <w:rPr>
          <w:sz w:val="24"/>
          <w:szCs w:val="24"/>
        </w:rPr>
        <w:t xml:space="preserve"> continue to</w:t>
      </w:r>
      <w:r>
        <w:rPr>
          <w:sz w:val="24"/>
          <w:szCs w:val="24"/>
        </w:rPr>
        <w:t xml:space="preserve"> grow</w:t>
      </w:r>
      <w:r w:rsidR="00D62A3F">
        <w:rPr>
          <w:sz w:val="24"/>
          <w:szCs w:val="24"/>
        </w:rPr>
        <w:t xml:space="preserve"> each year </w:t>
      </w:r>
      <w:r>
        <w:rPr>
          <w:sz w:val="24"/>
          <w:szCs w:val="24"/>
        </w:rPr>
        <w:t xml:space="preserve">and with cuts to enhanced programs like SNAP, there is no relief in sight. While it may feel like the need is insurmountable, we have the tools to make a real impact on hunger in our community. </w:t>
      </w:r>
    </w:p>
    <w:p w14:paraId="3E9E3FCC" w14:textId="53B82CA7" w:rsidR="006806C1" w:rsidRDefault="006806C1" w:rsidP="006806C1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I/my organization am/is hosting a Virtual Food Drive in support of </w:t>
      </w:r>
      <w:hyperlink r:id="rId5" w:history="1">
        <w:r>
          <w:rPr>
            <w:rStyle w:val="Hyperlink"/>
            <w:sz w:val="24"/>
            <w:szCs w:val="24"/>
          </w:rPr>
          <w:t>Emergency Food Network</w:t>
        </w:r>
      </w:hyperlink>
      <w:r>
        <w:rPr>
          <w:sz w:val="24"/>
          <w:szCs w:val="24"/>
        </w:rPr>
        <w:t xml:space="preserve"> (EFN) to help feed our neighbors in need. EFN procures and distributes 14 million pounds of food to </w:t>
      </w:r>
      <w:r w:rsidR="00D62A3F">
        <w:rPr>
          <w:sz w:val="24"/>
          <w:szCs w:val="24"/>
        </w:rPr>
        <w:t>75</w:t>
      </w:r>
      <w:r>
        <w:rPr>
          <w:sz w:val="24"/>
          <w:szCs w:val="24"/>
        </w:rPr>
        <w:t>+ food pantries in Pierce County. Your donations will allow EFN to purchase food in bulk, solicit food donations, and transport food to pantries.</w:t>
      </w:r>
    </w:p>
    <w:p w14:paraId="5802486E" w14:textId="77777777" w:rsidR="006806C1" w:rsidRDefault="006806C1" w:rsidP="006806C1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This is important to me/my organization because </w:t>
      </w:r>
      <w:r>
        <w:rPr>
          <w:i/>
          <w:iCs/>
          <w:sz w:val="24"/>
          <w:szCs w:val="24"/>
        </w:rPr>
        <w:t>add a personal message here</w:t>
      </w:r>
      <w:r>
        <w:rPr>
          <w:sz w:val="24"/>
          <w:szCs w:val="24"/>
        </w:rPr>
        <w:t xml:space="preserve">. </w:t>
      </w:r>
    </w:p>
    <w:p w14:paraId="6AA17D33" w14:textId="77777777" w:rsidR="006806C1" w:rsidRDefault="006806C1" w:rsidP="006806C1">
      <w:pPr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My goal is to raise $______ for Emergency Food Network, so that no person goes hungry.</w:t>
      </w:r>
    </w:p>
    <w:p w14:paraId="504CF42E" w14:textId="77777777" w:rsidR="006806C1" w:rsidRDefault="006806C1" w:rsidP="006806C1">
      <w:pPr>
        <w:spacing w:after="240"/>
        <w:rPr>
          <w:sz w:val="24"/>
          <w:szCs w:val="24"/>
        </w:rPr>
      </w:pPr>
      <w:r>
        <w:rPr>
          <w:b/>
          <w:bCs/>
          <w:sz w:val="24"/>
          <w:szCs w:val="24"/>
        </w:rPr>
        <w:t>DONATE HERE: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EFN will provide a personalized link to track your donations and will update you weekly with donation totals!</w:t>
      </w:r>
    </w:p>
    <w:p w14:paraId="33405CB5" w14:textId="2141817E" w:rsidR="006806C1" w:rsidRDefault="006806C1" w:rsidP="006806C1">
      <w:pPr>
        <w:spacing w:after="240"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For every $1 donated, EFN can distribute </w:t>
      </w:r>
      <w:r w:rsidR="00D62A3F">
        <w:rPr>
          <w:sz w:val="24"/>
          <w:szCs w:val="24"/>
        </w:rPr>
        <w:t>2</w:t>
      </w:r>
      <w:r>
        <w:rPr>
          <w:sz w:val="24"/>
          <w:szCs w:val="24"/>
        </w:rPr>
        <w:t xml:space="preserve"> meals to our neighbors in need. </w:t>
      </w:r>
    </w:p>
    <w:p w14:paraId="473156FB" w14:textId="77777777" w:rsidR="006806C1" w:rsidRDefault="006806C1" w:rsidP="006806C1">
      <w:pPr>
        <w:spacing w:after="240" w:line="36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Thank you for your support!</w:t>
      </w:r>
    </w:p>
    <w:p w14:paraId="4AE2C31C" w14:textId="77777777" w:rsidR="00C178BC" w:rsidRDefault="00C178BC"/>
    <w:sectPr w:rsidR="00C17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6C1"/>
    <w:rsid w:val="005D7FD9"/>
    <w:rsid w:val="006806C1"/>
    <w:rsid w:val="00C178BC"/>
    <w:rsid w:val="00D6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17FDC"/>
  <w15:chartTrackingRefBased/>
  <w15:docId w15:val="{C036C299-F6A3-4B66-9D8F-283CFA8D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6C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06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5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foodnet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SamC</dc:creator>
  <cp:keywords/>
  <dc:description/>
  <cp:lastModifiedBy>Evan Martynovych</cp:lastModifiedBy>
  <cp:revision>2</cp:revision>
  <dcterms:created xsi:type="dcterms:W3CDTF">2024-03-19T21:20:00Z</dcterms:created>
  <dcterms:modified xsi:type="dcterms:W3CDTF">2024-03-19T21:20:00Z</dcterms:modified>
</cp:coreProperties>
</file>